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5BBA">
      <w:pPr>
        <w:spacing w:line="297" w:lineRule="auto"/>
        <w:rPr>
          <w:rFonts w:ascii="Arial"/>
          <w:spacing w:val="0"/>
          <w:sz w:val="21"/>
        </w:rPr>
      </w:pPr>
    </w:p>
    <w:p w14:paraId="1D1DEF1D">
      <w:pPr>
        <w:spacing w:line="298" w:lineRule="auto"/>
        <w:rPr>
          <w:rFonts w:ascii="Arial"/>
          <w:spacing w:val="0"/>
          <w:sz w:val="21"/>
        </w:rPr>
      </w:pPr>
    </w:p>
    <w:p w14:paraId="25BB9FA6">
      <w:pPr>
        <w:spacing w:before="104" w:line="224" w:lineRule="auto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b/>
          <w:bCs/>
          <w:spacing w:val="0"/>
          <w:sz w:val="32"/>
          <w:szCs w:val="32"/>
        </w:rPr>
        <w:t>附件1</w:t>
      </w:r>
    </w:p>
    <w:p w14:paraId="2702C288">
      <w:pPr>
        <w:spacing w:line="362" w:lineRule="auto"/>
        <w:rPr>
          <w:rFonts w:ascii="Arial"/>
          <w:spacing w:val="0"/>
          <w:sz w:val="21"/>
        </w:rPr>
      </w:pPr>
    </w:p>
    <w:p w14:paraId="649B7E3A">
      <w:pPr>
        <w:pStyle w:val="2"/>
        <w:spacing w:before="143" w:line="219" w:lineRule="auto"/>
        <w:jc w:val="center"/>
        <w:rPr>
          <w:spacing w:val="0"/>
          <w:sz w:val="44"/>
          <w:szCs w:val="44"/>
        </w:rPr>
      </w:pPr>
      <w:bookmarkStart w:id="0" w:name="_GoBack"/>
      <w:r>
        <w:rPr>
          <w:b/>
          <w:bCs/>
          <w:spacing w:val="0"/>
          <w:sz w:val="44"/>
          <w:szCs w:val="44"/>
        </w:rPr>
        <w:t>2026年度跨省区域科技交流合作项目指南建议汇总表</w:t>
      </w:r>
      <w:bookmarkEnd w:id="0"/>
    </w:p>
    <w:p w14:paraId="3CC72BFF">
      <w:pPr>
        <w:spacing w:line="309" w:lineRule="auto"/>
        <w:rPr>
          <w:rFonts w:ascii="Arial"/>
          <w:spacing w:val="0"/>
          <w:sz w:val="21"/>
        </w:rPr>
      </w:pPr>
    </w:p>
    <w:p w14:paraId="1F8C888B">
      <w:pPr>
        <w:spacing w:line="177" w:lineRule="exact"/>
        <w:rPr>
          <w:spacing w:val="0"/>
        </w:rPr>
      </w:pPr>
    </w:p>
    <w:tbl>
      <w:tblPr>
        <w:tblStyle w:val="5"/>
        <w:tblW w:w="12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98"/>
        <w:gridCol w:w="1229"/>
        <w:gridCol w:w="2658"/>
        <w:gridCol w:w="1439"/>
        <w:gridCol w:w="1419"/>
        <w:gridCol w:w="1649"/>
        <w:gridCol w:w="1813"/>
      </w:tblGrid>
      <w:tr w14:paraId="14EFC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724" w:type="dxa"/>
            <w:vAlign w:val="top"/>
          </w:tcPr>
          <w:p w14:paraId="7F906FF1">
            <w:pPr>
              <w:spacing w:before="42" w:line="221" w:lineRule="auto"/>
              <w:ind w:left="88"/>
              <w:rPr>
                <w:rFonts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2"/>
                <w:szCs w:val="22"/>
              </w:rPr>
              <w:t>序号</w:t>
            </w:r>
          </w:p>
        </w:tc>
        <w:tc>
          <w:tcPr>
            <w:tcW w:w="1898" w:type="dxa"/>
            <w:vAlign w:val="top"/>
          </w:tcPr>
          <w:p w14:paraId="0873CC57">
            <w:pPr>
              <w:spacing w:before="44" w:line="219" w:lineRule="auto"/>
              <w:ind w:left="490"/>
              <w:rPr>
                <w:rFonts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2"/>
              </w:rPr>
              <w:t>项目类别</w:t>
            </w:r>
          </w:p>
        </w:tc>
        <w:tc>
          <w:tcPr>
            <w:tcW w:w="1229" w:type="dxa"/>
            <w:vAlign w:val="top"/>
          </w:tcPr>
          <w:p w14:paraId="5B065E7F">
            <w:pPr>
              <w:spacing w:before="14" w:line="219" w:lineRule="auto"/>
              <w:ind w:left="152"/>
              <w:rPr>
                <w:rFonts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2"/>
              </w:rPr>
              <w:t>产业领域</w:t>
            </w:r>
          </w:p>
        </w:tc>
        <w:tc>
          <w:tcPr>
            <w:tcW w:w="2658" w:type="dxa"/>
            <w:vAlign w:val="top"/>
          </w:tcPr>
          <w:p w14:paraId="07F1F481">
            <w:pPr>
              <w:spacing w:before="22" w:line="219" w:lineRule="auto"/>
              <w:ind w:left="164"/>
              <w:rPr>
                <w:rFonts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2"/>
              </w:rPr>
              <w:t>研究方向(限20字内)</w:t>
            </w:r>
          </w:p>
        </w:tc>
        <w:tc>
          <w:tcPr>
            <w:tcW w:w="1439" w:type="dxa"/>
            <w:vAlign w:val="top"/>
          </w:tcPr>
          <w:p w14:paraId="19B9ECB8">
            <w:pPr>
              <w:spacing w:before="24" w:line="220" w:lineRule="auto"/>
              <w:ind w:left="386"/>
              <w:rPr>
                <w:rFonts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2"/>
              </w:rPr>
              <w:t>建议人</w:t>
            </w:r>
          </w:p>
        </w:tc>
        <w:tc>
          <w:tcPr>
            <w:tcW w:w="1419" w:type="dxa"/>
            <w:vAlign w:val="top"/>
          </w:tcPr>
          <w:p w14:paraId="1BCB5D7E">
            <w:pPr>
              <w:spacing w:before="34" w:line="220" w:lineRule="auto"/>
              <w:ind w:left="156"/>
              <w:rPr>
                <w:rFonts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2"/>
              </w:rPr>
              <w:t>建议人单位</w:t>
            </w:r>
          </w:p>
        </w:tc>
        <w:tc>
          <w:tcPr>
            <w:tcW w:w="1649" w:type="dxa"/>
            <w:vAlign w:val="top"/>
          </w:tcPr>
          <w:p w14:paraId="2D8CD939">
            <w:pPr>
              <w:spacing w:before="45" w:line="221" w:lineRule="auto"/>
              <w:ind w:left="378"/>
              <w:rPr>
                <w:rFonts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2"/>
              </w:rPr>
              <w:t>联系方式</w:t>
            </w:r>
          </w:p>
        </w:tc>
        <w:tc>
          <w:tcPr>
            <w:tcW w:w="1813" w:type="dxa"/>
            <w:vAlign w:val="top"/>
          </w:tcPr>
          <w:p w14:paraId="7735ED08">
            <w:pPr>
              <w:spacing w:before="9" w:line="219" w:lineRule="auto"/>
              <w:ind w:left="352"/>
              <w:rPr>
                <w:rFonts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2"/>
                <w:szCs w:val="22"/>
              </w:rPr>
              <w:t>拟合作单位</w:t>
            </w:r>
          </w:p>
        </w:tc>
      </w:tr>
      <w:tr w14:paraId="3D69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724" w:type="dxa"/>
            <w:vAlign w:val="top"/>
          </w:tcPr>
          <w:p w14:paraId="583CDCF4">
            <w:pPr>
              <w:pStyle w:val="6"/>
              <w:rPr>
                <w:spacing w:val="0"/>
              </w:rPr>
            </w:pPr>
          </w:p>
        </w:tc>
        <w:tc>
          <w:tcPr>
            <w:tcW w:w="1898" w:type="dxa"/>
            <w:vAlign w:val="top"/>
          </w:tcPr>
          <w:p w14:paraId="419D1916">
            <w:pPr>
              <w:spacing w:before="210" w:line="219" w:lineRule="auto"/>
              <w:ind w:left="101"/>
              <w:rPr>
                <w:rFonts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2"/>
              </w:rPr>
              <w:t>口联合技术攻关</w:t>
            </w:r>
          </w:p>
          <w:p w14:paraId="4E8AD2EA">
            <w:pPr>
              <w:pStyle w:val="6"/>
              <w:spacing w:line="316" w:lineRule="auto"/>
              <w:rPr>
                <w:spacing w:val="0"/>
              </w:rPr>
            </w:pPr>
          </w:p>
          <w:p w14:paraId="728BEA1A">
            <w:pPr>
              <w:spacing w:before="71" w:line="220" w:lineRule="auto"/>
              <w:ind w:left="101"/>
              <w:rPr>
                <w:rFonts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sz w:val="22"/>
                <w:szCs w:val="22"/>
              </w:rPr>
              <w:t>口成果转化示范</w:t>
            </w:r>
          </w:p>
        </w:tc>
        <w:tc>
          <w:tcPr>
            <w:tcW w:w="1229" w:type="dxa"/>
            <w:vAlign w:val="top"/>
          </w:tcPr>
          <w:p w14:paraId="73236C31">
            <w:pPr>
              <w:pStyle w:val="6"/>
              <w:rPr>
                <w:spacing w:val="0"/>
              </w:rPr>
            </w:pPr>
          </w:p>
        </w:tc>
        <w:tc>
          <w:tcPr>
            <w:tcW w:w="2658" w:type="dxa"/>
            <w:vAlign w:val="top"/>
          </w:tcPr>
          <w:p w14:paraId="5905DF53">
            <w:pPr>
              <w:pStyle w:val="6"/>
              <w:rPr>
                <w:spacing w:val="0"/>
              </w:rPr>
            </w:pPr>
          </w:p>
        </w:tc>
        <w:tc>
          <w:tcPr>
            <w:tcW w:w="1439" w:type="dxa"/>
            <w:vAlign w:val="top"/>
          </w:tcPr>
          <w:p w14:paraId="2EF41B83">
            <w:pPr>
              <w:pStyle w:val="6"/>
              <w:rPr>
                <w:spacing w:val="0"/>
              </w:rPr>
            </w:pPr>
          </w:p>
        </w:tc>
        <w:tc>
          <w:tcPr>
            <w:tcW w:w="1419" w:type="dxa"/>
            <w:vAlign w:val="top"/>
          </w:tcPr>
          <w:p w14:paraId="1FC63C79">
            <w:pPr>
              <w:pStyle w:val="6"/>
              <w:rPr>
                <w:spacing w:val="0"/>
              </w:rPr>
            </w:pPr>
          </w:p>
        </w:tc>
        <w:tc>
          <w:tcPr>
            <w:tcW w:w="1649" w:type="dxa"/>
            <w:vAlign w:val="top"/>
          </w:tcPr>
          <w:p w14:paraId="20299771">
            <w:pPr>
              <w:pStyle w:val="6"/>
              <w:rPr>
                <w:spacing w:val="0"/>
              </w:rPr>
            </w:pPr>
          </w:p>
        </w:tc>
        <w:tc>
          <w:tcPr>
            <w:tcW w:w="1813" w:type="dxa"/>
            <w:vAlign w:val="top"/>
          </w:tcPr>
          <w:p w14:paraId="140B1E82">
            <w:pPr>
              <w:pStyle w:val="6"/>
              <w:rPr>
                <w:spacing w:val="0"/>
              </w:rPr>
            </w:pPr>
          </w:p>
        </w:tc>
      </w:tr>
      <w:tr w14:paraId="741FE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724" w:type="dxa"/>
            <w:vAlign w:val="top"/>
          </w:tcPr>
          <w:p w14:paraId="0636B721">
            <w:pPr>
              <w:pStyle w:val="6"/>
              <w:rPr>
                <w:spacing w:val="0"/>
              </w:rPr>
            </w:pPr>
          </w:p>
        </w:tc>
        <w:tc>
          <w:tcPr>
            <w:tcW w:w="1898" w:type="dxa"/>
            <w:vAlign w:val="top"/>
          </w:tcPr>
          <w:p w14:paraId="7ED05F30">
            <w:pPr>
              <w:pStyle w:val="6"/>
              <w:rPr>
                <w:spacing w:val="0"/>
              </w:rPr>
            </w:pPr>
          </w:p>
        </w:tc>
        <w:tc>
          <w:tcPr>
            <w:tcW w:w="1229" w:type="dxa"/>
            <w:vAlign w:val="top"/>
          </w:tcPr>
          <w:p w14:paraId="607A7BC6">
            <w:pPr>
              <w:pStyle w:val="6"/>
              <w:rPr>
                <w:spacing w:val="0"/>
              </w:rPr>
            </w:pPr>
          </w:p>
        </w:tc>
        <w:tc>
          <w:tcPr>
            <w:tcW w:w="2658" w:type="dxa"/>
            <w:vAlign w:val="top"/>
          </w:tcPr>
          <w:p w14:paraId="59DA9D17">
            <w:pPr>
              <w:pStyle w:val="6"/>
              <w:rPr>
                <w:spacing w:val="0"/>
              </w:rPr>
            </w:pPr>
          </w:p>
        </w:tc>
        <w:tc>
          <w:tcPr>
            <w:tcW w:w="1439" w:type="dxa"/>
            <w:vAlign w:val="top"/>
          </w:tcPr>
          <w:p w14:paraId="48F1AAC9">
            <w:pPr>
              <w:pStyle w:val="6"/>
              <w:rPr>
                <w:spacing w:val="0"/>
              </w:rPr>
            </w:pPr>
          </w:p>
        </w:tc>
        <w:tc>
          <w:tcPr>
            <w:tcW w:w="1419" w:type="dxa"/>
            <w:vAlign w:val="top"/>
          </w:tcPr>
          <w:p w14:paraId="623D360D">
            <w:pPr>
              <w:pStyle w:val="6"/>
              <w:rPr>
                <w:spacing w:val="0"/>
              </w:rPr>
            </w:pPr>
          </w:p>
        </w:tc>
        <w:tc>
          <w:tcPr>
            <w:tcW w:w="1649" w:type="dxa"/>
            <w:vAlign w:val="top"/>
          </w:tcPr>
          <w:p w14:paraId="2E6378B9">
            <w:pPr>
              <w:pStyle w:val="6"/>
              <w:rPr>
                <w:spacing w:val="0"/>
              </w:rPr>
            </w:pPr>
          </w:p>
        </w:tc>
        <w:tc>
          <w:tcPr>
            <w:tcW w:w="1813" w:type="dxa"/>
            <w:vAlign w:val="top"/>
          </w:tcPr>
          <w:p w14:paraId="5B4276E4">
            <w:pPr>
              <w:pStyle w:val="6"/>
              <w:rPr>
                <w:spacing w:val="0"/>
              </w:rPr>
            </w:pPr>
          </w:p>
        </w:tc>
      </w:tr>
    </w:tbl>
    <w:p w14:paraId="240E7C04">
      <w:pPr>
        <w:spacing w:line="396" w:lineRule="auto"/>
        <w:rPr>
          <w:rFonts w:ascii="Arial"/>
          <w:spacing w:val="0"/>
          <w:sz w:val="21"/>
        </w:rPr>
      </w:pPr>
    </w:p>
    <w:p w14:paraId="303E991C">
      <w:pPr>
        <w:spacing w:before="78" w:line="220" w:lineRule="auto"/>
        <w:ind w:left="478"/>
        <w:rPr>
          <w:rFonts w:ascii="仿宋" w:hAnsi="仿宋" w:eastAsia="仿宋" w:cs="仿宋"/>
          <w:spacing w:val="0"/>
          <w:sz w:val="24"/>
          <w:szCs w:val="24"/>
        </w:rPr>
      </w:pPr>
      <w:r>
        <w:rPr>
          <w:rFonts w:ascii="仿宋" w:hAnsi="仿宋" w:eastAsia="仿宋" w:cs="仿宋"/>
          <w:b/>
          <w:bCs/>
          <w:spacing w:val="0"/>
          <w:sz w:val="24"/>
          <w:szCs w:val="24"/>
        </w:rPr>
        <w:t>填表说明：表中“研究方向”请认真提炼，注重质量，</w:t>
      </w:r>
      <w:r>
        <w:rPr>
          <w:rFonts w:ascii="仿宋" w:hAnsi="仿宋" w:eastAsia="仿宋" w:cs="仿宋"/>
          <w:b/>
          <w:bCs/>
          <w:spacing w:val="0"/>
          <w:sz w:val="24"/>
          <w:szCs w:val="24"/>
        </w:rPr>
        <w:t>严格控制字数。</w:t>
      </w:r>
    </w:p>
    <w:sectPr>
      <w:pgSz w:w="16840" w:h="1211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7D5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138</Characters>
  <TotalTime>2</TotalTime>
  <ScaleCrop>false</ScaleCrop>
  <LinksUpToDate>false</LinksUpToDate>
  <CharactersWithSpaces>213</CharactersWithSpaces>
  <Application>WPS Office_12.1.0.26373_F1E327BC-269C-435d-A152-05C5408002CA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2026-05-14T09:05:00Z</dcterms:created>
  <dc:creator>yangl</dc:creator>
  <cp:lastModifiedBy>D·WADE·3</cp:lastModifiedBy>
  <dcterms:modified xsi:type="dcterms:W3CDTF">2026-05-14T01:10:13Z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2026-05-14T09:05:50Z</vt:filetime>
  </property>
  <property fmtid="{D5CDD505-2E9C-101B-9397-08002B2CF9AE}" pid="4" name="UsrData">
    <vt:lpwstr>6a051feca4d3c6001f0759fawl</vt:lpwstr>
  </property>
  <property fmtid="{D5CDD505-2E9C-101B-9397-08002B2CF9AE}" pid="5" name="KSOTemplateDocerSaveRecord">
    <vt:lpwstr>eyJoZGlkIjoiMDZmMGI3ODg0N2IyOTY4MjVkOTQxMDNmMzQ3ZTU5MzEiLCJ1c2VySWQiOiI5NDk3ODEzOTMifQ==</vt:lpwstr>
  </property>
  <property fmtid="{D5CDD505-2E9C-101B-9397-08002B2CF9AE}" pid="6" name="KSOProductBuildVer">
    <vt:lpwstr>2052-12.1.0.26373</vt:lpwstr>
  </property>
  <property fmtid="{D5CDD505-2E9C-101B-9397-08002B2CF9AE}" pid="7" name="ICV">
    <vt:lpwstr>D304316EC307446AA3AF68BE9D3A49D2_12</vt:lpwstr>
  </property>
</Properties>
</file>