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5D" w:rsidRDefault="005027D3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D4A53" w:rsidRPr="009D4A53" w:rsidRDefault="009D4A53" w:rsidP="009D4A53">
      <w:pPr>
        <w:spacing w:beforeLines="50" w:before="156" w:afterLines="150" w:after="468" w:line="700" w:lineRule="exact"/>
        <w:jc w:val="center"/>
        <w:outlineLvl w:val="1"/>
        <w:rPr>
          <w:rFonts w:ascii="Times New Roman" w:eastAsia="宋体" w:hAnsi="Times New Roman" w:cs="Times New Roman"/>
          <w:sz w:val="30"/>
          <w:szCs w:val="30"/>
        </w:rPr>
      </w:pPr>
      <w:r w:rsidRPr="009D4A53">
        <w:rPr>
          <w:rFonts w:ascii="小标宋" w:eastAsia="小标宋" w:hAnsi="小标宋" w:cs="小标宋" w:hint="eastAsia"/>
          <w:sz w:val="44"/>
          <w:szCs w:val="44"/>
        </w:rPr>
        <w:t>科学家精神教育基地建设与服务办法</w:t>
      </w:r>
    </w:p>
    <w:p w:rsidR="009D4A53" w:rsidRPr="009D4A53" w:rsidRDefault="009D4A53" w:rsidP="009D4A53">
      <w:pPr>
        <w:spacing w:beforeLines="50" w:before="156" w:afterLines="50" w:after="156" w:line="580" w:lineRule="exact"/>
        <w:jc w:val="center"/>
        <w:rPr>
          <w:rFonts w:ascii="黑体" w:eastAsia="黑体" w:hAnsi="黑体" w:cs="黑体"/>
          <w:sz w:val="32"/>
          <w:szCs w:val="32"/>
        </w:rPr>
      </w:pPr>
      <w:r w:rsidRPr="009D4A53">
        <w:rPr>
          <w:rFonts w:ascii="黑体" w:eastAsia="黑体" w:hAnsi="黑体" w:cs="黑体" w:hint="eastAsia"/>
          <w:sz w:val="32"/>
          <w:szCs w:val="32"/>
        </w:rPr>
        <w:t>第一章  总  则</w:t>
      </w:r>
    </w:p>
    <w:p w:rsidR="009D4A53" w:rsidRPr="009D4A53" w:rsidRDefault="009D4A53" w:rsidP="009D4A53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第一条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 xml:space="preserve">  为深入贯彻落实党的二十大关于“培育创新文化，弘扬科学家精神，涵养优良学风，营造创新氛围”的重要指示精神，贯彻落实中共中央办公厅、国务院办公厅《关于进一步弘扬科学家精神 加强作风和学风建设的意见》，鼓励社会力量参与弘扬科学家精神，推动、规范科学家精神教育基地的建设、命名和服务工作，制定本办法。</w:t>
      </w:r>
    </w:p>
    <w:p w:rsidR="009D4A53" w:rsidRPr="009D4A53" w:rsidRDefault="009D4A53" w:rsidP="009D4A53">
      <w:pPr>
        <w:spacing w:line="58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 xml:space="preserve">第二条  </w:t>
      </w:r>
      <w:r w:rsidRPr="009D4A53">
        <w:rPr>
          <w:rFonts w:ascii="仿宋_GB2312" w:eastAsia="仿宋_GB2312" w:hAnsi="Times New Roman" w:cs="Times New Roman" w:hint="eastAsia"/>
          <w:sz w:val="32"/>
          <w:szCs w:val="32"/>
        </w:rPr>
        <w:t>科学家精神教育基地是展示、宣传在中国共产党领导的革命、建设、改革和新时代各个历史时期中，为科技进步、民生改善、国家发展做出重要贡献的科学家个人和团队先进事迹，具备教育功能的示范性场所，主要依托科技馆、重要科研设施（平台）、重大科技工程纪念馆（遗迹）、科研院所、科技类人物纪念馆和故居等设施建设。</w:t>
      </w:r>
    </w:p>
    <w:p w:rsidR="009D4A53" w:rsidRPr="009D4A53" w:rsidRDefault="009D4A53" w:rsidP="009D4A53">
      <w:pPr>
        <w:spacing w:line="58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 xml:space="preserve">第三条  </w:t>
      </w:r>
      <w:r w:rsidRPr="009D4A53">
        <w:rPr>
          <w:rFonts w:ascii="仿宋_GB2312" w:eastAsia="仿宋_GB2312" w:hAnsi="Times New Roman" w:cs="Times New Roman" w:hint="eastAsia"/>
          <w:sz w:val="32"/>
          <w:szCs w:val="32"/>
        </w:rPr>
        <w:t>开展科学家精神教育基地的建设、命名工作，旨在鼓励相关依托单位及社会各界充分发掘和利用科学家精神教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育资源，建设各有特色的科学家精神教育基地，</w:t>
      </w:r>
      <w:r w:rsidRPr="009D4A53">
        <w:rPr>
          <w:rFonts w:ascii="仿宋_GB2312" w:eastAsia="仿宋_GB2312" w:hAnsi="Times New Roman" w:cs="Times New Roman" w:hint="eastAsia"/>
          <w:sz w:val="32"/>
          <w:szCs w:val="32"/>
        </w:rPr>
        <w:t>大力弘扬以爱国、创新、求实、奉献、协同、育人为内核的科学家精神，引导激励广大科技工作者坚定创新自信，面向社会公众特别是青少年讲好</w:t>
      </w:r>
      <w:r w:rsidRPr="009D4A53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科学家爱国创新奋斗故事，</w:t>
      </w:r>
      <w:r w:rsidRPr="009D4A53">
        <w:rPr>
          <w:rFonts w:ascii="仿宋_GB2312" w:eastAsia="仿宋_GB2312" w:hAnsi="仿宋" w:cs="Times New Roman" w:hint="eastAsia"/>
          <w:sz w:val="32"/>
          <w:szCs w:val="32"/>
        </w:rPr>
        <w:t>推动在全社会形成尊重知识、崇尚创新、尊重人才、热爱科学、献身科学的浓厚氛围</w:t>
      </w:r>
      <w:r w:rsidRPr="009D4A53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9D4A53" w:rsidRPr="009D4A53" w:rsidRDefault="009D4A53" w:rsidP="009D4A53">
      <w:pPr>
        <w:spacing w:line="58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 xml:space="preserve">第四条 </w:t>
      </w:r>
      <w:r w:rsidRPr="009D4A53">
        <w:rPr>
          <w:rFonts w:ascii="仿宋_GB2312" w:eastAsia="仿宋_GB2312" w:hAnsi="Times New Roman" w:cs="Times New Roman" w:hint="eastAsia"/>
          <w:sz w:val="32"/>
          <w:szCs w:val="32"/>
        </w:rPr>
        <w:t xml:space="preserve"> 中国科协、教育部、科技部、国务院国资委、中国科学院、中国工程院、国防科工局等共同开展科学家精神教育基地的命名和服务工作，具体工作由中国科协牵头实施。</w:t>
      </w:r>
    </w:p>
    <w:p w:rsidR="009D4A53" w:rsidRPr="009D4A53" w:rsidRDefault="009D4A53" w:rsidP="009D4A53">
      <w:pPr>
        <w:spacing w:beforeLines="50" w:before="156" w:afterLines="50" w:after="156" w:line="580" w:lineRule="exact"/>
        <w:jc w:val="center"/>
        <w:rPr>
          <w:rFonts w:ascii="黑体" w:eastAsia="黑体" w:hAnsi="黑体" w:cs="黑体"/>
          <w:sz w:val="32"/>
          <w:szCs w:val="32"/>
        </w:rPr>
      </w:pPr>
      <w:r w:rsidRPr="009D4A53">
        <w:rPr>
          <w:rFonts w:ascii="黑体" w:eastAsia="黑体" w:hAnsi="黑体" w:cs="黑体" w:hint="eastAsia"/>
          <w:sz w:val="32"/>
          <w:szCs w:val="32"/>
        </w:rPr>
        <w:t>第二章  命名条件</w:t>
      </w:r>
    </w:p>
    <w:p w:rsidR="009D4A53" w:rsidRPr="009D4A53" w:rsidRDefault="009D4A53" w:rsidP="009D4A53">
      <w:pPr>
        <w:spacing w:line="58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 xml:space="preserve">第五条 </w:t>
      </w:r>
      <w:r w:rsidRPr="009D4A53">
        <w:rPr>
          <w:rFonts w:ascii="仿宋_GB2312" w:eastAsia="仿宋_GB2312" w:hAnsi="楷体_GB2312" w:cs="楷体_GB2312" w:hint="eastAsia"/>
          <w:sz w:val="32"/>
          <w:szCs w:val="32"/>
        </w:rPr>
        <w:t xml:space="preserve"> 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场馆设施完善。能独立开展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多种形式的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科学家精神教育活动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，展陈场所相对固定、规模适中，设施设备符合安全保障条件，能够满足公众参观需求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D4A53" w:rsidRPr="009D4A53" w:rsidRDefault="009D4A53" w:rsidP="009D4A53">
      <w:pPr>
        <w:spacing w:line="580" w:lineRule="exact"/>
        <w:ind w:firstLineChars="200" w:firstLine="651"/>
        <w:rPr>
          <w:rFonts w:ascii="仿宋_GB2312" w:eastAsia="仿宋_GB2312" w:hAnsi="Times New Roman" w:cs="Times New Roman"/>
          <w:spacing w:val="2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pacing w:val="2"/>
          <w:sz w:val="32"/>
          <w:szCs w:val="32"/>
        </w:rPr>
        <w:t xml:space="preserve">第六条 </w:t>
      </w:r>
      <w:r w:rsidRPr="009D4A53">
        <w:rPr>
          <w:rFonts w:ascii="仿宋_GB2312" w:eastAsia="仿宋_GB2312" w:hAnsi="Times New Roman" w:cs="仿宋_GB2312" w:hint="eastAsia"/>
          <w:spacing w:val="2"/>
          <w:sz w:val="32"/>
          <w:szCs w:val="32"/>
        </w:rPr>
        <w:t xml:space="preserve"> 展陈突出科学家精神思想内涵和时代价值，内容丰富，形式多样。展览解说词讲解权威、准确完整。科学家史料真实可靠，说明文字权威、详实，展品收集、整理、更新、维护等工作常态化，有严格的管理保护制度。具备开展科学家精神教育工作所需的专兼职队伍或者志愿者队伍，并有计划地开展业务培训。</w:t>
      </w:r>
    </w:p>
    <w:p w:rsidR="009D4A53" w:rsidRPr="009D4A53" w:rsidRDefault="009D4A53" w:rsidP="009D4A53">
      <w:pPr>
        <w:spacing w:line="58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第七条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 xml:space="preserve">  科学家精神教育主题活动内容丰富，形式多样。常规开展特色教育活动，并</w:t>
      </w:r>
      <w:r w:rsidRPr="009D4A53">
        <w:rPr>
          <w:rFonts w:ascii="仿宋_GB2312" w:eastAsia="仿宋_GB2312" w:hAnsi="Times New Roman" w:cs="Times New Roman" w:hint="eastAsia"/>
          <w:sz w:val="32"/>
          <w:szCs w:val="32"/>
        </w:rPr>
        <w:t>结合本单位特色，在相关科学家诞辰纪念日、全国科技工作者日、全国科技周、全国科普日、开学第一课等重要时间节点，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积极</w:t>
      </w:r>
      <w:r w:rsidRPr="009D4A53">
        <w:rPr>
          <w:rFonts w:ascii="仿宋_GB2312" w:eastAsia="仿宋_GB2312" w:hAnsi="Times New Roman" w:cs="Times New Roman" w:hint="eastAsia"/>
          <w:sz w:val="32"/>
          <w:szCs w:val="32"/>
        </w:rPr>
        <w:t>开展特色鲜明、讲求实效、形式多样的科学家精神系列教育活动。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能够与区域中小学校、高校院所、科技社团及企事业单位建立合作关系，提供多种科学家精神教育服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务，在区域、领域内有较高知名度和影响力，社会效益明显。建有科学家精神教育网站或在依托单位网站设有栏目，内容更新及时，利用互联网、手机等新媒体开展线上线下教育活动。</w:t>
      </w:r>
    </w:p>
    <w:p w:rsidR="009D4A53" w:rsidRPr="009D4A53" w:rsidRDefault="009D4A53" w:rsidP="009D4A53">
      <w:pPr>
        <w:spacing w:line="58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>第八条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 xml:space="preserve">  科学家精神教育工作制度健全。形成科学家精神教育工作的制度保障，有工作的长期规划和年度计划，将科学家精神教育工作纳入年度工作目标及表彰奖励范围；有科学家精神教育工作经费，能确保科学家精神教育工作正常运行。</w:t>
      </w:r>
    </w:p>
    <w:p w:rsidR="009D4A53" w:rsidRPr="009D4A53" w:rsidRDefault="009D4A53" w:rsidP="009D4A53">
      <w:pPr>
        <w:spacing w:beforeLines="50" w:before="156" w:afterLines="50" w:after="156" w:line="580" w:lineRule="exact"/>
        <w:jc w:val="center"/>
        <w:rPr>
          <w:rFonts w:ascii="黑体" w:eastAsia="黑体" w:hAnsi="黑体" w:cs="黑体"/>
          <w:sz w:val="32"/>
          <w:szCs w:val="32"/>
        </w:rPr>
      </w:pPr>
      <w:r w:rsidRPr="009D4A53">
        <w:rPr>
          <w:rFonts w:ascii="黑体" w:eastAsia="黑体" w:hAnsi="黑体" w:cs="黑体" w:hint="eastAsia"/>
          <w:sz w:val="32"/>
          <w:szCs w:val="32"/>
        </w:rPr>
        <w:t>第三章  申请命名程序</w:t>
      </w:r>
    </w:p>
    <w:p w:rsidR="009D4A53" w:rsidRPr="009D4A53" w:rsidRDefault="009D4A53" w:rsidP="009D4A53">
      <w:pPr>
        <w:spacing w:line="580" w:lineRule="exact"/>
        <w:ind w:firstLineChars="200" w:firstLine="651"/>
        <w:rPr>
          <w:rFonts w:ascii="仿宋_GB2312" w:eastAsia="仿宋_GB2312" w:hAnsi="Times New Roman" w:cs="Times New Roman"/>
          <w:spacing w:val="2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pacing w:val="2"/>
          <w:sz w:val="32"/>
          <w:szCs w:val="32"/>
        </w:rPr>
        <w:t xml:space="preserve">第九条 </w:t>
      </w:r>
      <w:r w:rsidRPr="009D4A53">
        <w:rPr>
          <w:rFonts w:ascii="仿宋_GB2312" w:eastAsia="仿宋_GB2312" w:hAnsi="Times New Roman" w:cs="仿宋_GB2312" w:hint="eastAsia"/>
          <w:spacing w:val="2"/>
          <w:sz w:val="32"/>
          <w:szCs w:val="32"/>
        </w:rPr>
        <w:t xml:space="preserve"> 中国科协会同有关部门组成专项工作组，具体负责科学家精神教育基地的命名和服务工作。专项工作组办公室设在中国科协科学技术传播中心。</w:t>
      </w:r>
    </w:p>
    <w:p w:rsidR="009D4A53" w:rsidRPr="009D4A53" w:rsidRDefault="009D4A53" w:rsidP="009D4A53">
      <w:pPr>
        <w:spacing w:line="580" w:lineRule="exact"/>
        <w:ind w:firstLineChars="200" w:firstLine="643"/>
        <w:rPr>
          <w:rFonts w:ascii="仿宋_GB2312" w:eastAsia="仿宋_GB2312" w:hAnsi="Times New Roman" w:cs="Times New Roman"/>
          <w:sz w:val="32"/>
          <w:szCs w:val="24"/>
          <w:shd w:val="clear" w:color="FFFFFF" w:fill="D9D9D9"/>
        </w:rPr>
      </w:pPr>
      <w:r w:rsidRPr="009D4A53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 xml:space="preserve">第十条  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符合命名条件的机构可自愿申报。相关组织单位、全国学会</w:t>
      </w:r>
      <w:r w:rsidRPr="009D4A53">
        <w:rPr>
          <w:rFonts w:ascii="仿宋_GB2312" w:eastAsia="仿宋_GB2312" w:hAnsi="Times New Roman" w:cs="Times New Roman" w:hint="eastAsia"/>
          <w:sz w:val="32"/>
          <w:szCs w:val="32"/>
        </w:rPr>
        <w:t>（协会、研究会）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9D4A53">
        <w:rPr>
          <w:rFonts w:ascii="仿宋_GB2312" w:eastAsia="仿宋_GB2312" w:hAnsi="仿宋" w:cs="Times New Roman" w:hint="eastAsia"/>
          <w:color w:val="000000"/>
          <w:sz w:val="32"/>
          <w:szCs w:val="32"/>
        </w:rPr>
        <w:t>省（自治区、直辖市）科协负责组织开展本系统、本领域或本地区的申报工作。京港学术交流中心、澳门科学技术协进会负责组织香港、澳门地区申报工作。</w:t>
      </w:r>
    </w:p>
    <w:p w:rsidR="009D4A53" w:rsidRPr="009D4A53" w:rsidRDefault="009D4A53" w:rsidP="009D4A53">
      <w:pPr>
        <w:spacing w:line="580" w:lineRule="exact"/>
        <w:ind w:firstLineChars="200" w:firstLine="643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 xml:space="preserve">第十一条  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专项工作组办公室负责接收申报材料，经初审后组成专家组进行评审。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通过专家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评审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后，</w:t>
      </w:r>
      <w:r w:rsidRPr="009D4A53">
        <w:rPr>
          <w:rFonts w:ascii="仿宋_GB2312" w:eastAsia="仿宋_GB2312" w:hAnsi="Times New Roman" w:cs="Times New Roman" w:hint="eastAsia"/>
          <w:sz w:val="32"/>
          <w:szCs w:val="32"/>
        </w:rPr>
        <w:t>由中</w:t>
      </w:r>
      <w:r w:rsidRPr="009D4A53">
        <w:rPr>
          <w:rFonts w:ascii="仿宋_GB2312" w:eastAsia="仿宋_GB2312" w:hAnsi="仿宋" w:cs="Times New Roman" w:hint="eastAsia"/>
          <w:color w:val="000000"/>
          <w:sz w:val="32"/>
          <w:szCs w:val="32"/>
        </w:rPr>
        <w:t>国科协会同有关部门命名“科学家精神教育基地”，颁发牌匾。</w:t>
      </w:r>
    </w:p>
    <w:p w:rsidR="009D4A53" w:rsidRPr="009D4A53" w:rsidRDefault="009D4A53" w:rsidP="009D4A53">
      <w:pPr>
        <w:spacing w:line="58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 xml:space="preserve">第十二条  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申请命名工作常年开展。</w:t>
      </w:r>
    </w:p>
    <w:p w:rsidR="009D4A53" w:rsidRPr="009D4A53" w:rsidRDefault="009D4A53" w:rsidP="009D4A53">
      <w:pPr>
        <w:spacing w:beforeLines="50" w:before="156" w:afterLines="50" w:after="156" w:line="580" w:lineRule="exact"/>
        <w:jc w:val="center"/>
        <w:rPr>
          <w:rFonts w:ascii="黑体" w:eastAsia="黑体" w:hAnsi="黑体" w:cs="黑体"/>
          <w:sz w:val="32"/>
          <w:szCs w:val="32"/>
        </w:rPr>
      </w:pPr>
      <w:r w:rsidRPr="009D4A53">
        <w:rPr>
          <w:rFonts w:ascii="黑体" w:eastAsia="黑体" w:hAnsi="黑体" w:cs="黑体" w:hint="eastAsia"/>
          <w:sz w:val="32"/>
          <w:szCs w:val="32"/>
        </w:rPr>
        <w:t>第四章  评价和服务</w:t>
      </w:r>
    </w:p>
    <w:p w:rsidR="009D4A53" w:rsidRPr="009D4A53" w:rsidRDefault="009D4A53" w:rsidP="009D4A53">
      <w:pPr>
        <w:spacing w:line="58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z w:val="32"/>
          <w:szCs w:val="32"/>
        </w:rPr>
        <w:lastRenderedPageBreak/>
        <w:t xml:space="preserve">第十三条  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科学家精神教育基地的命名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有效期限为5年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，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到期后需重新申报，经认定后可被继续命名。</w:t>
      </w:r>
    </w:p>
    <w:p w:rsidR="009D4A53" w:rsidRPr="009D4A53" w:rsidRDefault="009D4A53" w:rsidP="009D4A53">
      <w:pPr>
        <w:spacing w:line="580" w:lineRule="exact"/>
        <w:ind w:firstLineChars="200" w:firstLine="643"/>
        <w:rPr>
          <w:rFonts w:ascii="仿宋_GB2312" w:eastAsia="仿宋_GB2312" w:hAnsi="Times New Roman" w:cs="仿宋_GB2312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 xml:space="preserve">第十四条 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 xml:space="preserve"> 专项工作组对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科学家精神教育基地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进行不定期综合评价，采取大数据调研和实地调研相结合的方式，分为优秀、合格、不合格三个等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级。评价内容主要参照上述“命名条件”。不参加评价或评价不合格的基地予以内部通报，连续两次内部通报的，取消基地称号。</w:t>
      </w:r>
    </w:p>
    <w:p w:rsidR="009D4A53" w:rsidRPr="009D4A53" w:rsidRDefault="009D4A53" w:rsidP="009D4A53">
      <w:pPr>
        <w:spacing w:line="580" w:lineRule="exact"/>
        <w:ind w:firstLineChars="200" w:firstLine="618"/>
        <w:rPr>
          <w:rFonts w:ascii="仿宋_GB2312" w:eastAsia="仿宋_GB2312" w:hAnsi="Times New Roman" w:cs="Times New Roman"/>
          <w:spacing w:val="-6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pacing w:val="-6"/>
          <w:sz w:val="32"/>
          <w:szCs w:val="32"/>
        </w:rPr>
        <w:t xml:space="preserve">第十五条  </w:t>
      </w:r>
      <w:r w:rsidRPr="009D4A53">
        <w:rPr>
          <w:rFonts w:ascii="仿宋_GB2312" w:eastAsia="仿宋_GB2312" w:hAnsi="仿宋_GB2312" w:cs="仿宋_GB2312" w:hint="eastAsia"/>
          <w:spacing w:val="-6"/>
          <w:sz w:val="32"/>
          <w:szCs w:val="32"/>
        </w:rPr>
        <w:t>存在以下情况的，取消</w:t>
      </w:r>
      <w:r w:rsidRPr="009D4A53">
        <w:rPr>
          <w:rFonts w:ascii="仿宋_GB2312" w:eastAsia="仿宋_GB2312" w:hAnsi="Times New Roman" w:cs="仿宋_GB2312" w:hint="eastAsia"/>
          <w:spacing w:val="-6"/>
          <w:sz w:val="32"/>
          <w:szCs w:val="32"/>
        </w:rPr>
        <w:t>科学家精神教育基地</w:t>
      </w:r>
      <w:r w:rsidRPr="009D4A53">
        <w:rPr>
          <w:rFonts w:ascii="仿宋_GB2312" w:eastAsia="仿宋_GB2312" w:hAnsi="仿宋_GB2312" w:cs="仿宋_GB2312" w:hint="eastAsia"/>
          <w:spacing w:val="-6"/>
          <w:sz w:val="32"/>
          <w:szCs w:val="32"/>
        </w:rPr>
        <w:t>称号：</w:t>
      </w:r>
    </w:p>
    <w:p w:rsidR="009D4A53" w:rsidRPr="009D4A53" w:rsidRDefault="009D4A53" w:rsidP="009D4A53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D4A53"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有严重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违法违纪行为或造成严重社会不良影响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；</w:t>
      </w:r>
    </w:p>
    <w:p w:rsidR="009D4A53" w:rsidRPr="009D4A53" w:rsidRDefault="009D4A53" w:rsidP="009D4A53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（二）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宣传邪教、封建迷信，举办反科学、伪科学活动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；</w:t>
      </w:r>
    </w:p>
    <w:p w:rsidR="009D4A53" w:rsidRPr="009D4A53" w:rsidRDefault="009D4A53" w:rsidP="009D4A53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D4A53">
        <w:rPr>
          <w:rFonts w:ascii="仿宋_GB2312" w:eastAsia="仿宋_GB2312" w:hAnsi="仿宋_GB2312" w:cs="仿宋_GB2312" w:hint="eastAsia"/>
          <w:sz w:val="32"/>
          <w:szCs w:val="32"/>
        </w:rPr>
        <w:t>（三）考核不合格，不能达到命名标准或不能履行义务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9D4A53" w:rsidRPr="009D4A53" w:rsidRDefault="009D4A53" w:rsidP="009D4A53">
      <w:pPr>
        <w:spacing w:line="58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 xml:space="preserve">第十六条  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退出机制：获得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科学家精神教育基地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称号的机构，因故不再从事弘扬科学家精神工作的，可以向专项工作组提出退出。专项工作组负责收回牌匾，备案和公示。</w:t>
      </w:r>
    </w:p>
    <w:p w:rsidR="009D4A53" w:rsidRPr="009D4A53" w:rsidRDefault="009D4A53" w:rsidP="009D4A53">
      <w:pPr>
        <w:spacing w:line="58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 xml:space="preserve">第十七条  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各依托单位要严格落实申请命名时的各项承诺，积极履行社会责任。</w:t>
      </w:r>
    </w:p>
    <w:p w:rsidR="009D4A53" w:rsidRPr="009D4A53" w:rsidRDefault="009D4A53" w:rsidP="009D4A53">
      <w:pPr>
        <w:spacing w:line="58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 xml:space="preserve">第十八条  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相关组织单位要为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科学家精神教育基地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开展宣传教育工作创造有利条件，提供支持与指导，不断提升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科学家精神教育基地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的组织水平。</w:t>
      </w:r>
    </w:p>
    <w:p w:rsidR="009D4A53" w:rsidRPr="009D4A53" w:rsidRDefault="009D4A53" w:rsidP="009D4A53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（一）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组织相关专家考察、研讨，对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科学家精神教育基地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的建设发展提出建设性、可操作的指导性意见。</w:t>
      </w:r>
    </w:p>
    <w:p w:rsidR="009D4A53" w:rsidRPr="009D4A53" w:rsidRDefault="009D4A53" w:rsidP="009D4A53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D4A53"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（二）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定期组织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科学家精神教育基地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工作交流培训，提高工作人员的业务水平和能力。</w:t>
      </w:r>
    </w:p>
    <w:p w:rsidR="009D4A53" w:rsidRPr="009D4A53" w:rsidRDefault="009D4A53" w:rsidP="009D4A53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（三）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大力宣传优秀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科学家精神教育基地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，鼓励进一步开发开放优质资源。</w:t>
      </w:r>
    </w:p>
    <w:p w:rsidR="009D4A53" w:rsidRPr="009D4A53" w:rsidRDefault="009D4A53" w:rsidP="009D4A53">
      <w:pPr>
        <w:spacing w:line="58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z w:val="32"/>
          <w:szCs w:val="32"/>
        </w:rPr>
        <w:t xml:space="preserve">第十九条 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 xml:space="preserve"> 中国科协设立专项活动工作经费，资助特色展览和活动。工作成绩突出、表现优异的单位经专项工作组审核通过后可申请经费支持。条件成熟后，适时建设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科学家精神教育基地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资源共享平台</w:t>
      </w:r>
      <w:r w:rsidRPr="009D4A53">
        <w:rPr>
          <w:rFonts w:ascii="仿宋_GB2312" w:eastAsia="仿宋_GB2312" w:hAnsi="Times New Roman" w:cs="仿宋_GB2312" w:hint="eastAsia"/>
          <w:sz w:val="32"/>
          <w:szCs w:val="32"/>
        </w:rPr>
        <w:t>，</w:t>
      </w:r>
      <w:r w:rsidRPr="009D4A53">
        <w:rPr>
          <w:rFonts w:ascii="仿宋_GB2312" w:eastAsia="仿宋_GB2312" w:hAnsi="仿宋_GB2312" w:cs="仿宋_GB2312" w:hint="eastAsia"/>
          <w:sz w:val="32"/>
          <w:szCs w:val="32"/>
        </w:rPr>
        <w:t>为基地的协同发展提供支撑与服务，支持鼓励基地通过组建区域联盟等形式整合资源、优化布局，开展联合行动，形成品牌效应。</w:t>
      </w:r>
    </w:p>
    <w:p w:rsidR="009D4A53" w:rsidRPr="009D4A53" w:rsidRDefault="009D4A53" w:rsidP="009D4A53">
      <w:pPr>
        <w:spacing w:beforeLines="50" w:before="156" w:afterLines="50" w:after="156" w:line="580" w:lineRule="exact"/>
        <w:jc w:val="center"/>
        <w:rPr>
          <w:rFonts w:ascii="黑体" w:eastAsia="黑体" w:hAnsi="黑体" w:cs="黑体"/>
          <w:sz w:val="32"/>
          <w:szCs w:val="32"/>
        </w:rPr>
      </w:pPr>
      <w:r w:rsidRPr="009D4A53">
        <w:rPr>
          <w:rFonts w:ascii="黑体" w:eastAsia="黑体" w:hAnsi="黑体" w:cs="黑体" w:hint="eastAsia"/>
          <w:sz w:val="32"/>
          <w:szCs w:val="32"/>
        </w:rPr>
        <w:t>第五章  附  则</w:t>
      </w:r>
    </w:p>
    <w:p w:rsidR="009D4A53" w:rsidRPr="009D4A53" w:rsidRDefault="009D4A53" w:rsidP="009D4A53">
      <w:pPr>
        <w:spacing w:line="580" w:lineRule="exact"/>
        <w:ind w:firstLineChars="200" w:firstLine="667"/>
        <w:rPr>
          <w:rFonts w:ascii="仿宋_GB2312" w:eastAsia="仿宋_GB2312" w:hAnsi="Times New Roman" w:cs="Times New Roman"/>
          <w:spacing w:val="6"/>
          <w:sz w:val="32"/>
          <w:szCs w:val="32"/>
        </w:rPr>
      </w:pPr>
      <w:r w:rsidRPr="009D4A53">
        <w:rPr>
          <w:rFonts w:ascii="仿宋_GB2312" w:eastAsia="仿宋_GB2312" w:hAnsi="楷体_GB2312" w:cs="楷体_GB2312" w:hint="eastAsia"/>
          <w:b/>
          <w:bCs/>
          <w:spacing w:val="6"/>
          <w:sz w:val="32"/>
          <w:szCs w:val="32"/>
        </w:rPr>
        <w:t xml:space="preserve">第二十条  </w:t>
      </w:r>
      <w:r w:rsidRPr="009D4A53">
        <w:rPr>
          <w:rFonts w:ascii="仿宋_GB2312" w:eastAsia="仿宋_GB2312" w:hAnsi="仿宋_GB2312" w:cs="仿宋_GB2312" w:hint="eastAsia"/>
          <w:spacing w:val="6"/>
          <w:sz w:val="32"/>
          <w:szCs w:val="32"/>
        </w:rPr>
        <w:t>本办法由专项工作组负责解释，自公布之日起实施。</w:t>
      </w:r>
    </w:p>
    <w:p w:rsidR="009D4A53" w:rsidRPr="009D4A53" w:rsidRDefault="009D4A53" w:rsidP="009D4A53">
      <w:pPr>
        <w:snapToGrid w:val="0"/>
        <w:rPr>
          <w:rFonts w:ascii="黑体" w:eastAsia="黑体" w:hAnsi="黑体" w:cs="黑体"/>
          <w:szCs w:val="32"/>
        </w:rPr>
      </w:pPr>
    </w:p>
    <w:p w:rsidR="009D4A53" w:rsidRPr="009D4A53" w:rsidRDefault="009D4A53" w:rsidP="009D4A53">
      <w:pPr>
        <w:snapToGrid w:val="0"/>
        <w:rPr>
          <w:rFonts w:ascii="黑体" w:eastAsia="黑体" w:hAnsi="黑体" w:cs="黑体"/>
          <w:szCs w:val="32"/>
        </w:rPr>
      </w:pPr>
    </w:p>
    <w:p w:rsidR="009D4A53" w:rsidRPr="009D4A53" w:rsidRDefault="009D4A53" w:rsidP="009D4A53">
      <w:pPr>
        <w:spacing w:after="120"/>
        <w:rPr>
          <w:rFonts w:ascii="Times New Roman" w:eastAsia="宋体" w:hAnsi="Times New Roman" w:cs="Times New Roman"/>
          <w:szCs w:val="24"/>
        </w:rPr>
      </w:pPr>
    </w:p>
    <w:p w:rsidR="009D4A53" w:rsidRPr="009D4A53" w:rsidRDefault="009D4A53" w:rsidP="009D4A53">
      <w:pPr>
        <w:rPr>
          <w:rFonts w:ascii="Times New Roman" w:eastAsia="宋体" w:hAnsi="Times New Roman" w:cs="Times New Roman"/>
          <w:szCs w:val="24"/>
        </w:rPr>
      </w:pPr>
    </w:p>
    <w:p w:rsidR="009D4A53" w:rsidRPr="009D4A53" w:rsidRDefault="009D4A53" w:rsidP="009D4A53">
      <w:pPr>
        <w:rPr>
          <w:rFonts w:ascii="Times New Roman" w:eastAsia="宋体" w:hAnsi="Times New Roman" w:cs="Times New Roman"/>
          <w:szCs w:val="24"/>
        </w:rPr>
      </w:pPr>
      <w:r w:rsidRPr="009D4A53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71962" wp14:editId="46E5ACC0">
                <wp:simplePos x="0" y="0"/>
                <wp:positionH relativeFrom="column">
                  <wp:posOffset>-276860</wp:posOffset>
                </wp:positionH>
                <wp:positionV relativeFrom="paragraph">
                  <wp:posOffset>7863205</wp:posOffset>
                </wp:positionV>
                <wp:extent cx="1440180" cy="632460"/>
                <wp:effectExtent l="4445" t="4445" r="22225" b="1079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632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w14:anchorId="3861E180" id="椭圆 2" o:spid="_x0000_s1026" style="position:absolute;left:0;text-align:left;margin-left:-21.8pt;margin-top:619.15pt;width:113.4pt;height:4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WO4gEAAMkDAAAOAAAAZHJzL2Uyb0RvYy54bWysU0uOEzEQ3SNxB8t70p0mEw2tdGZBCBsE&#10;Iw0coGK7uy35J5cnnVyAU7Bky7HgHJSdkGFgM0L0wl22y8/vvSqvbg7WsL2KqL3r+HxWc6ac8FK7&#10;oeOfPm5fXHOGCZwE453q+FEhv1k/f7aaQqsaP3ojVWQE4rCdQsfHlEJbVShGZQFnPihHm72PFhJN&#10;41DJCBOhW1M1db2sJh9liF4oRFrdnDb5uuD3vRLpQ9+jSsx0nLilMsYy7vJYrVfQDhHCqMWZBvwD&#10;Cwva0aUXqA0kYPdR/wVltYgefZ9mwtvK970WqmggNfP6DzV3IwRVtJA5GC424f+DFe/3t5Fp2fGG&#10;MweWSvTj67fvXz6zJnszBWwp5S7cxvMMKcxCD320+U8S2KH4ebz4qQ6JCVqcLxb1/JpsF7S3fNks&#10;lsXw6uF0iJjeKm9ZDjqujNEBs2RoYf8OE11K2b+y8jJ6o+VWG1Mmcdi9NpHtgcq7LV9mTUcepRnH&#10;po6/umquiApQl/UGEoU2kG50Q7nv0Ql8GnAmtgEcTwQKwqmjRgXyjZMsHQM56qj1eaZgleTMKHop&#10;OSKm0CbQ5imZpMk4kpYrcqpBjnZeHql+9yHqYSQD50V+3qF+KUacezs35O/zgvTwAtc/AQAA//8D&#10;AFBLAwQUAAYACAAAACEABVJMmuQAAAANAQAADwAAAGRycy9kb3ducmV2LnhtbEyP0UrDQBBF3wX/&#10;YRnBl9JuzEpM02yKCLEICtr2AzbZMUnNzobsto1+vdsnfZvhHu6cydeT6dkJR9dZknC3iIAh1VZ3&#10;1EjY78p5Csx5RVr1llDCNzpYF9dXucq0PdMHnra+YaGEXKYktN4PGeeubtEot7ADUsg+7WiUD+vY&#10;cD2qcyg3PY+jKOFGdRQutGrApxbrr+3RSDi87zaHavn2UuPmdVZGP0k5e1ZS3t5MjytgHif/B8NF&#10;P6hDEZwqeyTtWC9hfi+SgIYgFqkAdkFSEQOrwiDEwxJ4kfP/XxS/AAAA//8DAFBLAQItABQABgAI&#10;AAAAIQC2gziS/gAAAOEBAAATAAAAAAAAAAAAAAAAAAAAAABbQ29udGVudF9UeXBlc10ueG1sUEsB&#10;Ai0AFAAGAAgAAAAhADj9If/WAAAAlAEAAAsAAAAAAAAAAAAAAAAALwEAAF9yZWxzLy5yZWxzUEsB&#10;Ai0AFAAGAAgAAAAhAOFHNY7iAQAAyQMAAA4AAAAAAAAAAAAAAAAALgIAAGRycy9lMm9Eb2MueG1s&#10;UEsBAi0AFAAGAAgAAAAhAAVSTJrkAAAADQEAAA8AAAAAAAAAAAAAAAAAPAQAAGRycy9kb3ducmV2&#10;LnhtbFBLBQYAAAAABAAEAPMAAABNBQAAAAA=&#10;" strokecolor="white"/>
            </w:pict>
          </mc:Fallback>
        </mc:AlternateContent>
      </w:r>
    </w:p>
    <w:p w:rsidR="009D4A53" w:rsidRDefault="009D4A53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9D4A53" w:rsidRDefault="009D4A53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9D4A53" w:rsidRDefault="009D4A53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9D4A53" w:rsidRDefault="009D4A53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9D4A53" w:rsidRDefault="009D4A53">
      <w:pPr>
        <w:spacing w:line="58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sectPr w:rsidR="009D4A53">
      <w:footerReference w:type="even" r:id="rId7"/>
      <w:footerReference w:type="default" r:id="rId8"/>
      <w:pgSz w:w="11906" w:h="16838"/>
      <w:pgMar w:top="2098" w:right="1474" w:bottom="1985" w:left="1588" w:header="850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F32" w:rsidRDefault="00237F32">
      <w:r>
        <w:separator/>
      </w:r>
    </w:p>
  </w:endnote>
  <w:endnote w:type="continuationSeparator" w:id="0">
    <w:p w:rsidR="00237F32" w:rsidRDefault="0023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方正小标宋简体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185982"/>
    </w:sdtPr>
    <w:sdtEndPr>
      <w:rPr>
        <w:sz w:val="28"/>
        <w:szCs w:val="28"/>
      </w:rPr>
    </w:sdtEndPr>
    <w:sdtContent>
      <w:p w:rsidR="00AA655D" w:rsidRDefault="005027D3">
        <w:pPr>
          <w:pStyle w:val="a5"/>
          <w:ind w:right="720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876D95" w:rsidRPr="00876D95">
          <w:rPr>
            <w:noProof/>
            <w:sz w:val="28"/>
            <w:szCs w:val="28"/>
            <w:lang w:val="zh-CN"/>
          </w:rPr>
          <w:t>-</w:t>
        </w:r>
        <w:r w:rsidR="00876D95">
          <w:rPr>
            <w:noProof/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 w:rsidR="00AA655D" w:rsidRDefault="00AA65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3109819"/>
    </w:sdtPr>
    <w:sdtEndPr>
      <w:rPr>
        <w:sz w:val="28"/>
        <w:szCs w:val="28"/>
      </w:rPr>
    </w:sdtEndPr>
    <w:sdtContent>
      <w:p w:rsidR="00AA655D" w:rsidRDefault="005027D3">
        <w:pPr>
          <w:pStyle w:val="a5"/>
          <w:ind w:right="180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876D95" w:rsidRPr="00876D95">
          <w:rPr>
            <w:noProof/>
            <w:sz w:val="28"/>
            <w:szCs w:val="28"/>
            <w:lang w:val="zh-CN"/>
          </w:rPr>
          <w:t>-</w:t>
        </w:r>
        <w:r w:rsidR="00876D95">
          <w:rPr>
            <w:noProof/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 w:rsidR="00AA655D" w:rsidRDefault="00AA65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F32" w:rsidRDefault="00237F32">
      <w:r>
        <w:separator/>
      </w:r>
    </w:p>
  </w:footnote>
  <w:footnote w:type="continuationSeparator" w:id="0">
    <w:p w:rsidR="00237F32" w:rsidRDefault="00237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C7"/>
    <w:rsid w:val="FBF2FF09"/>
    <w:rsid w:val="FDBB6313"/>
    <w:rsid w:val="00023D97"/>
    <w:rsid w:val="0003120C"/>
    <w:rsid w:val="00061DA2"/>
    <w:rsid w:val="000A6DDB"/>
    <w:rsid w:val="00134A03"/>
    <w:rsid w:val="001521C4"/>
    <w:rsid w:val="00167AA2"/>
    <w:rsid w:val="001753F7"/>
    <w:rsid w:val="001B7CDE"/>
    <w:rsid w:val="002149C0"/>
    <w:rsid w:val="00220D3F"/>
    <w:rsid w:val="00237F32"/>
    <w:rsid w:val="002C3867"/>
    <w:rsid w:val="002C7E9B"/>
    <w:rsid w:val="00316FA0"/>
    <w:rsid w:val="003179E8"/>
    <w:rsid w:val="00322B01"/>
    <w:rsid w:val="003A303E"/>
    <w:rsid w:val="00410507"/>
    <w:rsid w:val="004201E7"/>
    <w:rsid w:val="00431960"/>
    <w:rsid w:val="00487115"/>
    <w:rsid w:val="004934E7"/>
    <w:rsid w:val="004B0500"/>
    <w:rsid w:val="004F7E62"/>
    <w:rsid w:val="005027D3"/>
    <w:rsid w:val="00582404"/>
    <w:rsid w:val="005877FA"/>
    <w:rsid w:val="00593EEF"/>
    <w:rsid w:val="005A306B"/>
    <w:rsid w:val="005C7800"/>
    <w:rsid w:val="005F159C"/>
    <w:rsid w:val="006201E6"/>
    <w:rsid w:val="00656DB8"/>
    <w:rsid w:val="00671342"/>
    <w:rsid w:val="00697AA4"/>
    <w:rsid w:val="006C2899"/>
    <w:rsid w:val="0073192F"/>
    <w:rsid w:val="0074598A"/>
    <w:rsid w:val="00757E7D"/>
    <w:rsid w:val="00765DC6"/>
    <w:rsid w:val="00776345"/>
    <w:rsid w:val="007A0413"/>
    <w:rsid w:val="007C1137"/>
    <w:rsid w:val="007C63CD"/>
    <w:rsid w:val="007D6C55"/>
    <w:rsid w:val="00800905"/>
    <w:rsid w:val="00845749"/>
    <w:rsid w:val="00857A57"/>
    <w:rsid w:val="0087324F"/>
    <w:rsid w:val="00876D95"/>
    <w:rsid w:val="008B4598"/>
    <w:rsid w:val="008D06E9"/>
    <w:rsid w:val="008D6806"/>
    <w:rsid w:val="00914AB7"/>
    <w:rsid w:val="009261C7"/>
    <w:rsid w:val="009613DB"/>
    <w:rsid w:val="00993AF7"/>
    <w:rsid w:val="009D4A53"/>
    <w:rsid w:val="009E0766"/>
    <w:rsid w:val="009E1EB0"/>
    <w:rsid w:val="00A21E29"/>
    <w:rsid w:val="00A24FC6"/>
    <w:rsid w:val="00AA2904"/>
    <w:rsid w:val="00AA655D"/>
    <w:rsid w:val="00AB563B"/>
    <w:rsid w:val="00AE3880"/>
    <w:rsid w:val="00AE79DE"/>
    <w:rsid w:val="00AF16E5"/>
    <w:rsid w:val="00B512BC"/>
    <w:rsid w:val="00B53CE9"/>
    <w:rsid w:val="00B701BF"/>
    <w:rsid w:val="00B77BC7"/>
    <w:rsid w:val="00BB17FB"/>
    <w:rsid w:val="00BE5D7A"/>
    <w:rsid w:val="00C12E90"/>
    <w:rsid w:val="00C25E56"/>
    <w:rsid w:val="00C353A9"/>
    <w:rsid w:val="00C50B05"/>
    <w:rsid w:val="00C6138B"/>
    <w:rsid w:val="00CE2679"/>
    <w:rsid w:val="00D15E5A"/>
    <w:rsid w:val="00D5677A"/>
    <w:rsid w:val="00D7285D"/>
    <w:rsid w:val="00E1138D"/>
    <w:rsid w:val="00E15E1E"/>
    <w:rsid w:val="00E35783"/>
    <w:rsid w:val="00E424EE"/>
    <w:rsid w:val="00E50333"/>
    <w:rsid w:val="00E84A79"/>
    <w:rsid w:val="00E90FF6"/>
    <w:rsid w:val="00E91999"/>
    <w:rsid w:val="00EB09B2"/>
    <w:rsid w:val="00F01E0D"/>
    <w:rsid w:val="00F23B86"/>
    <w:rsid w:val="00F51495"/>
    <w:rsid w:val="00F626BF"/>
    <w:rsid w:val="00F64197"/>
    <w:rsid w:val="00FA18BA"/>
    <w:rsid w:val="00FC5185"/>
    <w:rsid w:val="00FE763C"/>
    <w:rsid w:val="320C18F1"/>
    <w:rsid w:val="426F1E99"/>
    <w:rsid w:val="73766F8D"/>
    <w:rsid w:val="73AA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958A8C6-3770-4B8C-BCDF-FC34E249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336</Words>
  <Characters>1918</Characters>
  <Application>Microsoft Office Word</Application>
  <DocSecurity>0</DocSecurity>
  <Lines>15</Lines>
  <Paragraphs>4</Paragraphs>
  <ScaleCrop>false</ScaleCrop>
  <Company>Microsoft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dell</cp:lastModifiedBy>
  <cp:revision>89</cp:revision>
  <cp:lastPrinted>2023-04-13T01:35:00Z</cp:lastPrinted>
  <dcterms:created xsi:type="dcterms:W3CDTF">2022-03-24T07:54:00Z</dcterms:created>
  <dcterms:modified xsi:type="dcterms:W3CDTF">2023-04-13T01:55:00Z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